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05E" w:rsidRDefault="00FF505E" w:rsidP="00FF505E">
      <w:pPr>
        <w:bidi w:val="0"/>
        <w:jc w:val="center"/>
        <w:rPr>
          <w:rFonts w:asciiTheme="minorBidi" w:hAnsiTheme="minorBidi"/>
          <w:b/>
          <w:bCs/>
          <w:u w:val="single"/>
        </w:rPr>
      </w:pPr>
      <w:r w:rsidRPr="00215051">
        <w:rPr>
          <w:b/>
          <w:bCs/>
          <w:noProof/>
          <w:sz w:val="20"/>
          <w:szCs w:val="20"/>
          <w:u w:val="single"/>
          <w:rtl/>
        </w:rPr>
        <w:drawing>
          <wp:inline distT="0" distB="0" distL="0" distR="0" wp14:anchorId="41434494" wp14:editId="4CAAC56B">
            <wp:extent cx="2186940" cy="399061"/>
            <wp:effectExtent l="0" t="0" r="3810" b="127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50907" cy="428981"/>
                    </a:xfrm>
                    <a:prstGeom prst="rect">
                      <a:avLst/>
                    </a:prstGeom>
                  </pic:spPr>
                </pic:pic>
              </a:graphicData>
            </a:graphic>
          </wp:inline>
        </w:drawing>
      </w:r>
    </w:p>
    <w:p w:rsidR="005655BA" w:rsidRPr="00EE4266" w:rsidRDefault="005918F2" w:rsidP="00FF505E">
      <w:pPr>
        <w:bidi w:val="0"/>
        <w:jc w:val="center"/>
        <w:rPr>
          <w:rFonts w:asciiTheme="minorBidi" w:hAnsiTheme="minorBidi"/>
          <w:b/>
          <w:bCs/>
          <w:u w:val="single"/>
        </w:rPr>
      </w:pPr>
      <w:r w:rsidRPr="00EE4266">
        <w:rPr>
          <w:rFonts w:asciiTheme="minorBidi" w:hAnsiTheme="minorBidi"/>
          <w:b/>
          <w:bCs/>
          <w:u w:val="single"/>
        </w:rPr>
        <w:t xml:space="preserve">Key </w:t>
      </w:r>
      <w:r w:rsidR="00FF505E">
        <w:rPr>
          <w:rFonts w:asciiTheme="minorBidi" w:hAnsiTheme="minorBidi"/>
          <w:b/>
          <w:bCs/>
          <w:u w:val="single"/>
        </w:rPr>
        <w:t>T</w:t>
      </w:r>
      <w:r w:rsidRPr="00EE4266">
        <w:rPr>
          <w:rFonts w:asciiTheme="minorBidi" w:hAnsiTheme="minorBidi"/>
          <w:b/>
          <w:bCs/>
          <w:u w:val="single"/>
        </w:rPr>
        <w:t xml:space="preserve">imes and </w:t>
      </w:r>
      <w:r w:rsidR="00FF505E">
        <w:rPr>
          <w:rFonts w:asciiTheme="minorBidi" w:hAnsiTheme="minorBidi"/>
          <w:b/>
          <w:bCs/>
          <w:u w:val="single"/>
        </w:rPr>
        <w:t>P</w:t>
      </w:r>
      <w:r w:rsidRPr="00EE4266">
        <w:rPr>
          <w:rFonts w:asciiTheme="minorBidi" w:hAnsiTheme="minorBidi"/>
          <w:b/>
          <w:bCs/>
          <w:u w:val="single"/>
        </w:rPr>
        <w:t xml:space="preserve">oints for </w:t>
      </w:r>
      <w:r w:rsidR="00FF505E">
        <w:rPr>
          <w:rFonts w:asciiTheme="minorBidi" w:hAnsiTheme="minorBidi"/>
          <w:b/>
          <w:bCs/>
          <w:u w:val="single"/>
        </w:rPr>
        <w:t>Visitors, P</w:t>
      </w:r>
      <w:r w:rsidRPr="00EE4266">
        <w:rPr>
          <w:rFonts w:asciiTheme="minorBidi" w:hAnsiTheme="minorBidi"/>
          <w:b/>
          <w:bCs/>
          <w:u w:val="single"/>
        </w:rPr>
        <w:t xml:space="preserve">hotographers and </w:t>
      </w:r>
      <w:r w:rsidR="00FF505E">
        <w:rPr>
          <w:rFonts w:asciiTheme="minorBidi" w:hAnsiTheme="minorBidi"/>
          <w:b/>
          <w:bCs/>
          <w:u w:val="single"/>
        </w:rPr>
        <w:t>R</w:t>
      </w:r>
      <w:r w:rsidRPr="00EE4266">
        <w:rPr>
          <w:rFonts w:asciiTheme="minorBidi" w:hAnsiTheme="minorBidi"/>
          <w:b/>
          <w:bCs/>
          <w:u w:val="single"/>
        </w:rPr>
        <w:t xml:space="preserve">eporters </w:t>
      </w:r>
    </w:p>
    <w:p w:rsidR="005918F2" w:rsidRPr="00A61024" w:rsidRDefault="005918F2" w:rsidP="005655BA">
      <w:pPr>
        <w:bidi w:val="0"/>
        <w:jc w:val="center"/>
        <w:rPr>
          <w:rFonts w:asciiTheme="minorBidi" w:hAnsiTheme="minorBidi"/>
          <w:b/>
          <w:bCs/>
          <w:i/>
          <w:iCs/>
          <w:u w:val="single"/>
        </w:rPr>
      </w:pPr>
      <w:r w:rsidRPr="00A61024">
        <w:rPr>
          <w:rFonts w:asciiTheme="minorBidi" w:hAnsiTheme="minorBidi"/>
          <w:b/>
          <w:bCs/>
          <w:i/>
          <w:iCs/>
          <w:u w:val="single"/>
        </w:rPr>
        <w:t>Journey and the Battle of Hattin 2019</w:t>
      </w:r>
    </w:p>
    <w:p w:rsidR="008F1040" w:rsidRPr="00A61024" w:rsidRDefault="008F1040" w:rsidP="00FF505E">
      <w:pPr>
        <w:bidi w:val="0"/>
        <w:rPr>
          <w:rFonts w:asciiTheme="minorBidi" w:hAnsiTheme="minorBidi"/>
          <w:u w:val="single"/>
        </w:rPr>
      </w:pPr>
      <w:r w:rsidRPr="00A61024">
        <w:rPr>
          <w:rFonts w:asciiTheme="minorBidi" w:hAnsiTheme="minorBidi"/>
          <w:u w:val="single"/>
        </w:rPr>
        <w:t>Wednesday, July 3 - First day of operation:</w:t>
      </w:r>
    </w:p>
    <w:p w:rsidR="008F1040" w:rsidRPr="00EE4266" w:rsidRDefault="008F1040" w:rsidP="005918F2">
      <w:pPr>
        <w:bidi w:val="0"/>
        <w:rPr>
          <w:rFonts w:asciiTheme="minorBidi" w:hAnsiTheme="minorBidi"/>
        </w:rPr>
      </w:pPr>
      <w:r w:rsidRPr="00EE4266">
        <w:rPr>
          <w:rFonts w:asciiTheme="minorBidi" w:hAnsiTheme="minorBidi"/>
        </w:rPr>
        <w:t xml:space="preserve">The place: </w:t>
      </w:r>
      <w:proofErr w:type="spellStart"/>
      <w:r w:rsidR="005918F2" w:rsidRPr="00EE4266">
        <w:rPr>
          <w:rFonts w:asciiTheme="minorBidi" w:hAnsiTheme="minorBidi"/>
        </w:rPr>
        <w:t>Zippori</w:t>
      </w:r>
      <w:proofErr w:type="spellEnd"/>
      <w:r w:rsidR="005918F2" w:rsidRPr="00EE4266">
        <w:rPr>
          <w:rFonts w:asciiTheme="minorBidi" w:hAnsiTheme="minorBidi"/>
        </w:rPr>
        <w:t xml:space="preserve"> Springs</w:t>
      </w:r>
      <w:r w:rsidRPr="00EE4266">
        <w:rPr>
          <w:rFonts w:asciiTheme="minorBidi" w:hAnsiTheme="minorBidi"/>
        </w:rPr>
        <w:t>, the first camp. The gathering area of ​​the armies</w:t>
      </w:r>
    </w:p>
    <w:p w:rsidR="00C83D6F" w:rsidRPr="00EE4266" w:rsidRDefault="008F1040" w:rsidP="00C83D6F">
      <w:pPr>
        <w:bidi w:val="0"/>
        <w:rPr>
          <w:rFonts w:asciiTheme="minorBidi" w:hAnsiTheme="minorBidi"/>
        </w:rPr>
      </w:pPr>
      <w:r w:rsidRPr="00EE4266">
        <w:rPr>
          <w:rFonts w:asciiTheme="minorBidi" w:hAnsiTheme="minorBidi"/>
        </w:rPr>
        <w:t xml:space="preserve">• 16: 30-18: 30 </w:t>
      </w:r>
      <w:r w:rsidRPr="00EE4266">
        <w:rPr>
          <w:rFonts w:asciiTheme="minorBidi" w:hAnsiTheme="minorBidi"/>
          <w:b/>
          <w:bCs/>
        </w:rPr>
        <w:t>open</w:t>
      </w:r>
      <w:r w:rsidR="005918F2" w:rsidRPr="00EE4266">
        <w:rPr>
          <w:rFonts w:asciiTheme="minorBidi" w:hAnsiTheme="minorBidi"/>
          <w:b/>
          <w:bCs/>
        </w:rPr>
        <w:t xml:space="preserve"> hours</w:t>
      </w:r>
      <w:r w:rsidRPr="00EE4266">
        <w:rPr>
          <w:rFonts w:asciiTheme="minorBidi" w:hAnsiTheme="minorBidi"/>
          <w:b/>
          <w:bCs/>
        </w:rPr>
        <w:t xml:space="preserve"> to visitors</w:t>
      </w:r>
      <w:r w:rsidRPr="00EE4266">
        <w:rPr>
          <w:rFonts w:asciiTheme="minorBidi" w:hAnsiTheme="minorBidi"/>
        </w:rPr>
        <w:t>. The</w:t>
      </w:r>
      <w:r w:rsidR="00C83D6F" w:rsidRPr="00EE4266">
        <w:rPr>
          <w:rFonts w:asciiTheme="minorBidi" w:hAnsiTheme="minorBidi"/>
        </w:rPr>
        <w:t xml:space="preserve"> participants</w:t>
      </w:r>
      <w:r w:rsidRPr="00EE4266">
        <w:rPr>
          <w:rFonts w:asciiTheme="minorBidi" w:hAnsiTheme="minorBidi"/>
        </w:rPr>
        <w:t xml:space="preserve"> </w:t>
      </w:r>
      <w:r w:rsidR="00C83D6F" w:rsidRPr="00EE4266">
        <w:rPr>
          <w:rFonts w:asciiTheme="minorBidi" w:hAnsiTheme="minorBidi"/>
        </w:rPr>
        <w:t xml:space="preserve">establishing a military camp near a Springs of </w:t>
      </w:r>
      <w:proofErr w:type="spellStart"/>
      <w:r w:rsidR="00C83D6F" w:rsidRPr="00EE4266">
        <w:rPr>
          <w:rFonts w:asciiTheme="minorBidi" w:hAnsiTheme="minorBidi"/>
        </w:rPr>
        <w:t>Tzippori</w:t>
      </w:r>
      <w:proofErr w:type="spellEnd"/>
      <w:proofErr w:type="gramStart"/>
      <w:r w:rsidR="00C83D6F" w:rsidRPr="00EE4266">
        <w:rPr>
          <w:rFonts w:asciiTheme="minorBidi" w:hAnsiTheme="minorBidi"/>
        </w:rPr>
        <w:t>  (</w:t>
      </w:r>
      <w:proofErr w:type="spellStart"/>
      <w:proofErr w:type="gramEnd"/>
      <w:r w:rsidR="00C83D6F" w:rsidRPr="00EE4266">
        <w:rPr>
          <w:rFonts w:asciiTheme="minorBidi" w:hAnsiTheme="minorBidi"/>
        </w:rPr>
        <w:t>Aynot</w:t>
      </w:r>
      <w:proofErr w:type="spellEnd"/>
      <w:r w:rsidR="00C83D6F" w:rsidRPr="00EE4266">
        <w:rPr>
          <w:rFonts w:asciiTheme="minorBidi" w:hAnsiTheme="minorBidi"/>
        </w:rPr>
        <w:t xml:space="preserve"> </w:t>
      </w:r>
      <w:proofErr w:type="spellStart"/>
      <w:r w:rsidR="00C83D6F" w:rsidRPr="00EE4266">
        <w:rPr>
          <w:rFonts w:asciiTheme="minorBidi" w:hAnsiTheme="minorBidi"/>
        </w:rPr>
        <w:t>Tzipor</w:t>
      </w:r>
      <w:bookmarkStart w:id="0" w:name="_GoBack"/>
      <w:bookmarkEnd w:id="0"/>
      <w:r w:rsidR="00C83D6F" w:rsidRPr="00EE4266">
        <w:rPr>
          <w:rFonts w:asciiTheme="minorBidi" w:hAnsiTheme="minorBidi"/>
        </w:rPr>
        <w:t>i</w:t>
      </w:r>
      <w:proofErr w:type="spellEnd"/>
      <w:r w:rsidR="00C83D6F" w:rsidRPr="00EE4266">
        <w:rPr>
          <w:rFonts w:asciiTheme="minorBidi" w:hAnsiTheme="minorBidi"/>
        </w:rPr>
        <w:t>). This is the place and the right time to speak with the media and the photographers on the side. </w:t>
      </w:r>
    </w:p>
    <w:p w:rsidR="00C83D6F" w:rsidRPr="00EE4266" w:rsidRDefault="00C83D6F" w:rsidP="00C83D6F">
      <w:pPr>
        <w:bidi w:val="0"/>
        <w:rPr>
          <w:rFonts w:asciiTheme="minorBidi" w:hAnsiTheme="minorBidi"/>
        </w:rPr>
      </w:pPr>
      <w:r w:rsidRPr="00EE4266">
        <w:rPr>
          <w:rFonts w:asciiTheme="minorBidi" w:hAnsiTheme="minorBidi"/>
        </w:rPr>
        <w:t> We invite the honorable audience to plunge into the Living Medieval History. You will be able to hear the history of the battle, try on armor and learn how to use a knight’s sword or Turkish bow. </w:t>
      </w:r>
    </w:p>
    <w:p w:rsidR="008F1040" w:rsidRPr="00EE4266" w:rsidRDefault="008F1040" w:rsidP="008F1040">
      <w:pPr>
        <w:bidi w:val="0"/>
        <w:rPr>
          <w:rFonts w:asciiTheme="minorBidi" w:hAnsiTheme="minorBidi"/>
        </w:rPr>
      </w:pPr>
      <w:r w:rsidRPr="00EE4266">
        <w:rPr>
          <w:rFonts w:asciiTheme="minorBidi" w:hAnsiTheme="minorBidi"/>
        </w:rPr>
        <w:t>• After 18:30 a closed camp for visitors.</w:t>
      </w:r>
    </w:p>
    <w:p w:rsidR="008F1040" w:rsidRPr="00A61024" w:rsidRDefault="00A61024" w:rsidP="0066145E">
      <w:pPr>
        <w:bidi w:val="0"/>
        <w:rPr>
          <w:rFonts w:asciiTheme="minorBidi" w:hAnsiTheme="minorBidi"/>
          <w:u w:val="single"/>
        </w:rPr>
      </w:pPr>
      <w:r>
        <w:rPr>
          <w:rFonts w:asciiTheme="minorBidi" w:hAnsiTheme="minorBidi"/>
          <w:u w:val="single"/>
        </w:rPr>
        <w:t> </w:t>
      </w:r>
      <w:r w:rsidR="008F1040" w:rsidRPr="00A61024">
        <w:rPr>
          <w:rFonts w:asciiTheme="minorBidi" w:hAnsiTheme="minorBidi"/>
          <w:u w:val="single"/>
        </w:rPr>
        <w:t xml:space="preserve">Thursday, July 4th </w:t>
      </w:r>
      <w:r w:rsidR="0066145E" w:rsidRPr="00A61024">
        <w:rPr>
          <w:rFonts w:asciiTheme="minorBidi" w:hAnsiTheme="minorBidi"/>
          <w:u w:val="single"/>
        </w:rPr>
        <w:t>- The Beginning of the Journey</w:t>
      </w:r>
      <w:r w:rsidR="008F1040" w:rsidRPr="00A61024">
        <w:rPr>
          <w:rFonts w:asciiTheme="minorBidi" w:hAnsiTheme="minorBidi"/>
          <w:u w:val="single"/>
        </w:rPr>
        <w:t>:</w:t>
      </w:r>
    </w:p>
    <w:p w:rsidR="008F1040" w:rsidRPr="00EE4266" w:rsidRDefault="008F1040" w:rsidP="008F1040">
      <w:pPr>
        <w:bidi w:val="0"/>
        <w:rPr>
          <w:rFonts w:asciiTheme="minorBidi" w:hAnsiTheme="minorBidi"/>
        </w:rPr>
      </w:pPr>
      <w:r w:rsidRPr="00EE4266">
        <w:rPr>
          <w:rFonts w:asciiTheme="minorBidi" w:hAnsiTheme="minorBidi"/>
        </w:rPr>
        <w:t xml:space="preserve">The beginning of the journey; </w:t>
      </w:r>
      <w:r w:rsidR="0066145E" w:rsidRPr="00EE4266">
        <w:rPr>
          <w:rFonts w:asciiTheme="minorBidi" w:hAnsiTheme="minorBidi"/>
        </w:rPr>
        <w:t>the</w:t>
      </w:r>
      <w:r w:rsidRPr="00EE4266">
        <w:rPr>
          <w:rFonts w:asciiTheme="minorBidi" w:hAnsiTheme="minorBidi"/>
        </w:rPr>
        <w:t xml:space="preserve"> mission of the Crusaders to reach </w:t>
      </w:r>
      <w:proofErr w:type="spellStart"/>
      <w:r w:rsidRPr="00EE4266">
        <w:rPr>
          <w:rFonts w:asciiTheme="minorBidi" w:hAnsiTheme="minorBidi"/>
        </w:rPr>
        <w:t>Tiberias</w:t>
      </w:r>
      <w:proofErr w:type="spellEnd"/>
      <w:r w:rsidRPr="00EE4266">
        <w:rPr>
          <w:rFonts w:asciiTheme="minorBidi" w:hAnsiTheme="minorBidi"/>
        </w:rPr>
        <w:t>, to break through the siege of the city.</w:t>
      </w:r>
    </w:p>
    <w:p w:rsidR="002A20A3" w:rsidRPr="00EE4266" w:rsidRDefault="002A20A3" w:rsidP="005655BA">
      <w:pPr>
        <w:bidi w:val="0"/>
        <w:rPr>
          <w:rFonts w:asciiTheme="minorBidi" w:hAnsiTheme="minorBidi"/>
        </w:rPr>
      </w:pPr>
      <w:r w:rsidRPr="00EE4266">
        <w:rPr>
          <w:rFonts w:asciiTheme="minorBidi" w:hAnsiTheme="minorBidi"/>
        </w:rPr>
        <w:t xml:space="preserve">05:30 - 08:30 - Folding of the camp. Order of embarking on the journey, leaving the camp near a spring in </w:t>
      </w:r>
      <w:proofErr w:type="spellStart"/>
      <w:r w:rsidRPr="00EE4266">
        <w:rPr>
          <w:rFonts w:asciiTheme="minorBidi" w:hAnsiTheme="minorBidi"/>
        </w:rPr>
        <w:t>Tzippori</w:t>
      </w:r>
      <w:proofErr w:type="spellEnd"/>
      <w:r w:rsidRPr="00EE4266">
        <w:rPr>
          <w:rFonts w:asciiTheme="minorBidi" w:hAnsiTheme="minorBidi"/>
        </w:rPr>
        <w:t xml:space="preserve">. It is possible take pictures just from outside the camp. Photographers and journalists </w:t>
      </w:r>
      <w:proofErr w:type="gramStart"/>
      <w:r w:rsidRPr="00EE4266">
        <w:rPr>
          <w:rFonts w:asciiTheme="minorBidi" w:hAnsiTheme="minorBidi"/>
        </w:rPr>
        <w:t>are requested</w:t>
      </w:r>
      <w:proofErr w:type="gramEnd"/>
      <w:r w:rsidRPr="00EE4266">
        <w:rPr>
          <w:rFonts w:asciiTheme="minorBidi" w:hAnsiTheme="minorBidi"/>
        </w:rPr>
        <w:t xml:space="preserve"> not to interfere with the activity.</w:t>
      </w:r>
    </w:p>
    <w:p w:rsidR="002A20A3" w:rsidRPr="00EE4266" w:rsidRDefault="002A20A3" w:rsidP="002A20A3">
      <w:pPr>
        <w:bidi w:val="0"/>
        <w:rPr>
          <w:rFonts w:asciiTheme="minorBidi" w:hAnsiTheme="minorBidi"/>
        </w:rPr>
      </w:pPr>
      <w:r w:rsidRPr="00EE4266">
        <w:rPr>
          <w:rFonts w:asciiTheme="minorBidi" w:hAnsiTheme="minorBidi"/>
        </w:rPr>
        <w:t>09:00-09:30 </w:t>
      </w:r>
      <w:proofErr w:type="gramStart"/>
      <w:r w:rsidRPr="00EE4266">
        <w:rPr>
          <w:rFonts w:asciiTheme="minorBidi" w:hAnsiTheme="minorBidi"/>
        </w:rPr>
        <w:t>First</w:t>
      </w:r>
      <w:proofErr w:type="gramEnd"/>
      <w:r w:rsidRPr="00EE4266">
        <w:rPr>
          <w:rFonts w:asciiTheme="minorBidi" w:hAnsiTheme="minorBidi"/>
        </w:rPr>
        <w:t xml:space="preserve"> stop - in the woods near the entrance to the </w:t>
      </w:r>
      <w:proofErr w:type="spellStart"/>
      <w:r w:rsidRPr="00EE4266">
        <w:rPr>
          <w:rFonts w:asciiTheme="minorBidi" w:hAnsiTheme="minorBidi"/>
        </w:rPr>
        <w:t>Tzippori</w:t>
      </w:r>
      <w:proofErr w:type="spellEnd"/>
      <w:r w:rsidRPr="00EE4266">
        <w:rPr>
          <w:rFonts w:asciiTheme="minorBidi" w:hAnsiTheme="minorBidi"/>
        </w:rPr>
        <w:t xml:space="preserve"> national park</w:t>
      </w:r>
    </w:p>
    <w:p w:rsidR="002A20A3" w:rsidRPr="00EE4266" w:rsidRDefault="002A20A3" w:rsidP="005655BA">
      <w:pPr>
        <w:bidi w:val="0"/>
        <w:rPr>
          <w:rFonts w:asciiTheme="minorBidi" w:hAnsiTheme="minorBidi"/>
        </w:rPr>
      </w:pPr>
      <w:r w:rsidRPr="00EE4266">
        <w:rPr>
          <w:rFonts w:asciiTheme="minorBidi" w:hAnsiTheme="minorBidi"/>
        </w:rPr>
        <w:t>10: 30-11:00 Second stop &amp; Station 2 –</w:t>
      </w:r>
      <w:proofErr w:type="gramStart"/>
      <w:r w:rsidRPr="00EE4266">
        <w:rPr>
          <w:rFonts w:asciiTheme="minorBidi" w:hAnsiTheme="minorBidi"/>
        </w:rPr>
        <w:t xml:space="preserve">at  </w:t>
      </w:r>
      <w:proofErr w:type="spellStart"/>
      <w:r w:rsidRPr="00EE4266">
        <w:rPr>
          <w:rFonts w:asciiTheme="minorBidi" w:hAnsiTheme="minorBidi"/>
        </w:rPr>
        <w:t>Kedem</w:t>
      </w:r>
      <w:proofErr w:type="spellEnd"/>
      <w:proofErr w:type="gramEnd"/>
      <w:r w:rsidRPr="00EE4266">
        <w:rPr>
          <w:rFonts w:asciiTheme="minorBidi" w:hAnsiTheme="minorBidi"/>
        </w:rPr>
        <w:t xml:space="preserve"> village </w:t>
      </w:r>
      <w:r w:rsidR="005655BA" w:rsidRPr="00EE4266">
        <w:rPr>
          <w:rFonts w:asciiTheme="minorBidi" w:hAnsiTheme="minorBidi"/>
        </w:rPr>
        <w:t>located</w:t>
      </w:r>
      <w:r w:rsidRPr="00EE4266">
        <w:rPr>
          <w:rFonts w:asciiTheme="minorBidi" w:hAnsiTheme="minorBidi"/>
        </w:rPr>
        <w:t xml:space="preserve"> at </w:t>
      </w:r>
      <w:proofErr w:type="spellStart"/>
      <w:r w:rsidRPr="00EE4266">
        <w:rPr>
          <w:rFonts w:asciiTheme="minorBidi" w:hAnsiTheme="minorBidi"/>
        </w:rPr>
        <w:t>Hoshaya</w:t>
      </w:r>
      <w:proofErr w:type="spellEnd"/>
      <w:r w:rsidRPr="00EE4266">
        <w:rPr>
          <w:rFonts w:asciiTheme="minorBidi" w:hAnsiTheme="minorBidi"/>
        </w:rPr>
        <w:t>, where appropriate to meet media and audience.</w:t>
      </w:r>
    </w:p>
    <w:p w:rsidR="002A20A3" w:rsidRPr="00EE4266" w:rsidRDefault="002A20A3" w:rsidP="002A20A3">
      <w:pPr>
        <w:bidi w:val="0"/>
        <w:rPr>
          <w:rFonts w:asciiTheme="minorBidi" w:hAnsiTheme="minorBidi"/>
        </w:rPr>
      </w:pPr>
      <w:r w:rsidRPr="00EE4266">
        <w:rPr>
          <w:rFonts w:asciiTheme="minorBidi" w:hAnsiTheme="minorBidi"/>
        </w:rPr>
        <w:t xml:space="preserve">12:00 Third stop - Route 77 And then, Later on - you can watch the convoy moving east on an ancient Roman road just north of Highway 77. After </w:t>
      </w:r>
      <w:proofErr w:type="spellStart"/>
      <w:r w:rsidRPr="00EE4266">
        <w:rPr>
          <w:rFonts w:asciiTheme="minorBidi" w:hAnsiTheme="minorBidi"/>
        </w:rPr>
        <w:t>Kfar</w:t>
      </w:r>
      <w:proofErr w:type="spellEnd"/>
      <w:r w:rsidRPr="00EE4266">
        <w:rPr>
          <w:rFonts w:asciiTheme="minorBidi" w:hAnsiTheme="minorBidi"/>
        </w:rPr>
        <w:t xml:space="preserve"> Kana, the caravan moves south on a participants walk through the woodlands.</w:t>
      </w:r>
    </w:p>
    <w:p w:rsidR="0066145E" w:rsidRPr="00A61024" w:rsidRDefault="0066145E" w:rsidP="002A20A3">
      <w:pPr>
        <w:bidi w:val="0"/>
        <w:rPr>
          <w:rFonts w:asciiTheme="minorBidi" w:hAnsiTheme="minorBidi"/>
          <w:u w:val="single"/>
        </w:rPr>
      </w:pPr>
      <w:r w:rsidRPr="00A61024">
        <w:rPr>
          <w:rFonts w:asciiTheme="minorBidi" w:hAnsiTheme="minorBidi"/>
          <w:u w:val="single"/>
        </w:rPr>
        <w:t>Friday 05.07.Marching to Horns of Hattin</w:t>
      </w:r>
      <w:r w:rsidR="002A20A3" w:rsidRPr="00A61024">
        <w:rPr>
          <w:rFonts w:asciiTheme="minorBidi" w:hAnsiTheme="minorBidi"/>
          <w:u w:val="single"/>
        </w:rPr>
        <w:t xml:space="preserve"> &amp;</w:t>
      </w:r>
      <w:r w:rsidRPr="00A61024">
        <w:rPr>
          <w:rFonts w:asciiTheme="minorBidi" w:hAnsiTheme="minorBidi"/>
          <w:u w:val="single"/>
        </w:rPr>
        <w:t>Last Battle</w:t>
      </w:r>
      <w:r w:rsidR="002A20A3" w:rsidRPr="00A61024">
        <w:rPr>
          <w:rFonts w:asciiTheme="minorBidi" w:hAnsiTheme="minorBidi"/>
          <w:u w:val="single"/>
        </w:rPr>
        <w:t>:</w:t>
      </w:r>
    </w:p>
    <w:p w:rsidR="0066145E" w:rsidRPr="00EE4266" w:rsidRDefault="0066145E" w:rsidP="0066145E">
      <w:pPr>
        <w:bidi w:val="0"/>
        <w:rPr>
          <w:rFonts w:asciiTheme="minorBidi" w:hAnsiTheme="minorBidi"/>
        </w:rPr>
      </w:pPr>
      <w:r w:rsidRPr="00EE4266">
        <w:rPr>
          <w:rFonts w:asciiTheme="minorBidi" w:hAnsiTheme="minorBidi"/>
        </w:rPr>
        <w:t>From 13:30, you can watch the Crusaders battalion walking to the Western slope of the Horns of Hattin.</w:t>
      </w:r>
    </w:p>
    <w:p w:rsidR="0066145E" w:rsidRPr="00EE4266" w:rsidRDefault="0066145E" w:rsidP="0066145E">
      <w:pPr>
        <w:bidi w:val="0"/>
        <w:rPr>
          <w:rFonts w:asciiTheme="minorBidi" w:hAnsiTheme="minorBidi"/>
        </w:rPr>
      </w:pPr>
      <w:r w:rsidRPr="00EE4266">
        <w:rPr>
          <w:rFonts w:asciiTheme="minorBidi" w:hAnsiTheme="minorBidi"/>
          <w:b/>
          <w:bCs/>
        </w:rPr>
        <w:t>14: 00-15:00</w:t>
      </w:r>
      <w:r w:rsidRPr="00EE4266">
        <w:rPr>
          <w:rFonts w:asciiTheme="minorBidi" w:hAnsiTheme="minorBidi"/>
        </w:rPr>
        <w:t> - Horns of Hattin – The Last Battle, a suitable spot for photographs and an audience with the media. We invite the honorable audience to plunge into the Living Medieval History.</w:t>
      </w:r>
    </w:p>
    <w:p w:rsidR="008F1040" w:rsidRPr="00EE4266" w:rsidRDefault="008F1040" w:rsidP="008F1040">
      <w:pPr>
        <w:bidi w:val="0"/>
        <w:rPr>
          <w:rFonts w:asciiTheme="minorBidi" w:hAnsiTheme="minorBidi"/>
        </w:rPr>
      </w:pPr>
      <w:r w:rsidRPr="00EE4266">
        <w:rPr>
          <w:rFonts w:asciiTheme="minorBidi" w:hAnsiTheme="minorBidi"/>
        </w:rPr>
        <w:t xml:space="preserve">The two armies strengthen their ranks against each other. Cavalry on both sides begin the battle and at the same </w:t>
      </w:r>
      <w:r w:rsidR="002A20A3" w:rsidRPr="00EE4266">
        <w:rPr>
          <w:rFonts w:asciiTheme="minorBidi" w:hAnsiTheme="minorBidi"/>
        </w:rPr>
        <w:t>time,</w:t>
      </w:r>
      <w:r w:rsidRPr="00EE4266">
        <w:rPr>
          <w:rFonts w:asciiTheme="minorBidi" w:hAnsiTheme="minorBidi"/>
        </w:rPr>
        <w:t xml:space="preserve"> the infantry puts up a royal tent.</w:t>
      </w:r>
    </w:p>
    <w:p w:rsidR="008F1040" w:rsidRPr="00EE4266" w:rsidRDefault="008F1040" w:rsidP="008F1040">
      <w:pPr>
        <w:bidi w:val="0"/>
        <w:rPr>
          <w:rFonts w:asciiTheme="minorBidi" w:hAnsiTheme="minorBidi"/>
        </w:rPr>
      </w:pPr>
      <w:r w:rsidRPr="00EE4266">
        <w:rPr>
          <w:rFonts w:asciiTheme="minorBidi" w:hAnsiTheme="minorBidi"/>
          <w:b/>
          <w:bCs/>
          <w:u w:val="single"/>
        </w:rPr>
        <w:t>Battle description</w:t>
      </w:r>
      <w:r w:rsidRPr="00EE4266">
        <w:rPr>
          <w:rFonts w:asciiTheme="minorBidi" w:hAnsiTheme="minorBidi"/>
        </w:rPr>
        <w:t>:</w:t>
      </w:r>
    </w:p>
    <w:p w:rsidR="008F1040" w:rsidRPr="00EE4266" w:rsidRDefault="008F1040" w:rsidP="008F1040">
      <w:pPr>
        <w:bidi w:val="0"/>
        <w:rPr>
          <w:rFonts w:asciiTheme="minorBidi" w:hAnsiTheme="minorBidi"/>
        </w:rPr>
      </w:pPr>
      <w:r w:rsidRPr="00EE4266">
        <w:rPr>
          <w:rFonts w:asciiTheme="minorBidi" w:hAnsiTheme="minorBidi"/>
        </w:rPr>
        <w:t xml:space="preserve">For a moment, the great battle </w:t>
      </w:r>
      <w:proofErr w:type="gramStart"/>
      <w:r w:rsidRPr="00EE4266">
        <w:rPr>
          <w:rFonts w:asciiTheme="minorBidi" w:hAnsiTheme="minorBidi"/>
        </w:rPr>
        <w:t>was halted</w:t>
      </w:r>
      <w:proofErr w:type="gramEnd"/>
      <w:r w:rsidRPr="00EE4266">
        <w:rPr>
          <w:rFonts w:asciiTheme="minorBidi" w:hAnsiTheme="minorBidi"/>
        </w:rPr>
        <w:t xml:space="preserve"> in honor of a cavalry duel, and the Crusaders attack twice the center of the Muslim forces.</w:t>
      </w:r>
    </w:p>
    <w:p w:rsidR="008370D2" w:rsidRPr="00EE4266" w:rsidRDefault="008370D2" w:rsidP="008370D2">
      <w:pPr>
        <w:bidi w:val="0"/>
        <w:rPr>
          <w:rFonts w:asciiTheme="minorBidi" w:hAnsiTheme="minorBidi"/>
        </w:rPr>
      </w:pPr>
      <w:r w:rsidRPr="00EE4266">
        <w:rPr>
          <w:rFonts w:asciiTheme="minorBidi" w:hAnsiTheme="minorBidi"/>
          <w:color w:val="252525"/>
          <w:shd w:val="clear" w:color="auto" w:fill="FFFFFF"/>
        </w:rPr>
        <w:t>The</w:t>
      </w:r>
      <w:r w:rsidRPr="00EE4266">
        <w:rPr>
          <w:rStyle w:val="apple-converted-space"/>
          <w:rFonts w:asciiTheme="minorBidi" w:hAnsiTheme="minorBidi"/>
          <w:color w:val="252525"/>
          <w:shd w:val="clear" w:color="auto" w:fill="FFFFFF"/>
        </w:rPr>
        <w:t> </w:t>
      </w:r>
      <w:r w:rsidRPr="00EE4266">
        <w:rPr>
          <w:rFonts w:asciiTheme="minorBidi" w:hAnsiTheme="minorBidi"/>
          <w:shd w:val="clear" w:color="auto" w:fill="FFFFFF"/>
        </w:rPr>
        <w:t>Muslim</w:t>
      </w:r>
      <w:r w:rsidRPr="00EE4266">
        <w:rPr>
          <w:rStyle w:val="apple-converted-space"/>
          <w:rFonts w:asciiTheme="minorBidi" w:hAnsiTheme="minorBidi"/>
          <w:color w:val="252525"/>
          <w:shd w:val="clear" w:color="auto" w:fill="FFFFFF"/>
        </w:rPr>
        <w:t> </w:t>
      </w:r>
      <w:r w:rsidRPr="00EE4266">
        <w:rPr>
          <w:rFonts w:asciiTheme="minorBidi" w:hAnsiTheme="minorBidi"/>
          <w:color w:val="252525"/>
          <w:shd w:val="clear" w:color="auto" w:fill="FFFFFF"/>
        </w:rPr>
        <w:t>armies under</w:t>
      </w:r>
      <w:r w:rsidRPr="00EE4266">
        <w:rPr>
          <w:rStyle w:val="apple-converted-space"/>
          <w:rFonts w:asciiTheme="minorBidi" w:hAnsiTheme="minorBidi"/>
          <w:color w:val="252525"/>
          <w:shd w:val="clear" w:color="auto" w:fill="FFFFFF"/>
        </w:rPr>
        <w:t> </w:t>
      </w:r>
      <w:r w:rsidRPr="00EE4266">
        <w:rPr>
          <w:rFonts w:asciiTheme="minorBidi" w:hAnsiTheme="minorBidi"/>
          <w:shd w:val="clear" w:color="auto" w:fill="FFFFFF"/>
        </w:rPr>
        <w:t>Saladin</w:t>
      </w:r>
      <w:r w:rsidRPr="00EE4266">
        <w:rPr>
          <w:rStyle w:val="apple-converted-space"/>
          <w:rFonts w:asciiTheme="minorBidi" w:hAnsiTheme="minorBidi"/>
          <w:color w:val="252525"/>
          <w:shd w:val="clear" w:color="auto" w:fill="FFFFFF"/>
        </w:rPr>
        <w:t> </w:t>
      </w:r>
      <w:r w:rsidRPr="00EE4266">
        <w:rPr>
          <w:rFonts w:asciiTheme="minorBidi" w:hAnsiTheme="minorBidi"/>
          <w:color w:val="252525"/>
          <w:shd w:val="clear" w:color="auto" w:fill="FFFFFF"/>
        </w:rPr>
        <w:t>captured and killed the vast majority of the Crusader forces, removing their capability to wage war.</w:t>
      </w:r>
      <w:r w:rsidRPr="00EE4266">
        <w:rPr>
          <w:rStyle w:val="apple-converted-space"/>
          <w:rFonts w:asciiTheme="minorBidi" w:hAnsiTheme="minorBidi"/>
          <w:color w:val="252525"/>
          <w:shd w:val="clear" w:color="auto" w:fill="FFFFFF"/>
        </w:rPr>
        <w:t> </w:t>
      </w:r>
      <w:r w:rsidRPr="00EE4266">
        <w:rPr>
          <w:rFonts w:asciiTheme="minorBidi" w:hAnsiTheme="minorBidi"/>
          <w:color w:val="252525"/>
          <w:shd w:val="clear" w:color="auto" w:fill="FFFFFF"/>
        </w:rPr>
        <w:t xml:space="preserve">As a direct result of the </w:t>
      </w:r>
      <w:r w:rsidRPr="00EE4266">
        <w:rPr>
          <w:rFonts w:asciiTheme="minorBidi" w:hAnsiTheme="minorBidi"/>
          <w:color w:val="252525"/>
          <w:shd w:val="clear" w:color="auto" w:fill="FFFFFF"/>
        </w:rPr>
        <w:lastRenderedPageBreak/>
        <w:t>battle, Islamic forces once again became the eminent military power in the Holy Land, re-conquering</w:t>
      </w:r>
      <w:r w:rsidRPr="00EE4266">
        <w:rPr>
          <w:rStyle w:val="apple-converted-space"/>
          <w:rFonts w:asciiTheme="minorBidi" w:hAnsiTheme="minorBidi"/>
          <w:color w:val="252525"/>
          <w:shd w:val="clear" w:color="auto" w:fill="FFFFFF"/>
        </w:rPr>
        <w:t> </w:t>
      </w:r>
      <w:r w:rsidRPr="00EE4266">
        <w:rPr>
          <w:rFonts w:asciiTheme="minorBidi" w:hAnsiTheme="minorBidi"/>
          <w:shd w:val="clear" w:color="auto" w:fill="FFFFFF"/>
        </w:rPr>
        <w:t>Jerusalem</w:t>
      </w:r>
      <w:r w:rsidRPr="00EE4266">
        <w:rPr>
          <w:rStyle w:val="apple-converted-space"/>
          <w:rFonts w:asciiTheme="minorBidi" w:hAnsiTheme="minorBidi"/>
          <w:color w:val="252525"/>
          <w:shd w:val="clear" w:color="auto" w:fill="FFFFFF"/>
        </w:rPr>
        <w:t> </w:t>
      </w:r>
      <w:r w:rsidRPr="00EE4266">
        <w:rPr>
          <w:rFonts w:asciiTheme="minorBidi" w:hAnsiTheme="minorBidi"/>
          <w:color w:val="252525"/>
          <w:shd w:val="clear" w:color="auto" w:fill="FFFFFF"/>
        </w:rPr>
        <w:t xml:space="preserve">and several other Crusader-held cities. </w:t>
      </w:r>
    </w:p>
    <w:p w:rsidR="00131551" w:rsidRPr="00131551" w:rsidRDefault="00131551" w:rsidP="00131551">
      <w:pPr>
        <w:bidi w:val="0"/>
        <w:spacing w:after="0" w:line="240" w:lineRule="auto"/>
        <w:rPr>
          <w:rFonts w:asciiTheme="minorBidi" w:eastAsia="Times New Roman" w:hAnsiTheme="minorBidi"/>
          <w:color w:val="222222"/>
        </w:rPr>
      </w:pPr>
      <w:r w:rsidRPr="00131551">
        <w:rPr>
          <w:rFonts w:asciiTheme="minorBidi" w:eastAsia="Times New Roman" w:hAnsiTheme="minorBidi"/>
          <w:b/>
          <w:bCs/>
          <w:color w:val="222222"/>
          <w:u w:val="single"/>
        </w:rPr>
        <w:t>How to get Horns of Hattin</w:t>
      </w:r>
      <w:r w:rsidRPr="00131551">
        <w:rPr>
          <w:rFonts w:asciiTheme="minorBidi" w:eastAsia="Times New Roman" w:hAnsiTheme="minorBidi"/>
          <w:b/>
          <w:bCs/>
          <w:color w:val="222222"/>
        </w:rPr>
        <w:t>:</w:t>
      </w:r>
    </w:p>
    <w:p w:rsidR="00131551" w:rsidRPr="00131551" w:rsidRDefault="00131551" w:rsidP="00131551">
      <w:pPr>
        <w:bidi w:val="0"/>
        <w:spacing w:after="0" w:line="240" w:lineRule="auto"/>
        <w:rPr>
          <w:rFonts w:asciiTheme="minorBidi" w:eastAsia="Times New Roman" w:hAnsiTheme="minorBidi"/>
          <w:color w:val="222222"/>
        </w:rPr>
      </w:pPr>
      <w:r w:rsidRPr="00131551">
        <w:rPr>
          <w:rFonts w:asciiTheme="minorBidi" w:eastAsia="Times New Roman" w:hAnsiTheme="minorBidi"/>
          <w:color w:val="222222"/>
        </w:rPr>
        <w:t xml:space="preserve">The Horns of Hattin </w:t>
      </w:r>
      <w:proofErr w:type="gramStart"/>
      <w:r w:rsidRPr="00131551">
        <w:rPr>
          <w:rFonts w:asciiTheme="minorBidi" w:eastAsia="Times New Roman" w:hAnsiTheme="minorBidi"/>
          <w:color w:val="222222"/>
        </w:rPr>
        <w:t>can be reached</w:t>
      </w:r>
      <w:proofErr w:type="gramEnd"/>
      <w:r w:rsidRPr="00131551">
        <w:rPr>
          <w:rFonts w:asciiTheme="minorBidi" w:eastAsia="Times New Roman" w:hAnsiTheme="minorBidi"/>
          <w:color w:val="222222"/>
        </w:rPr>
        <w:t xml:space="preserve"> by car on Route 77, which connects between the Golani Junction to </w:t>
      </w:r>
      <w:proofErr w:type="spellStart"/>
      <w:r w:rsidRPr="00131551">
        <w:rPr>
          <w:rFonts w:asciiTheme="minorBidi" w:eastAsia="Times New Roman" w:hAnsiTheme="minorBidi"/>
          <w:color w:val="222222"/>
        </w:rPr>
        <w:t>Tiberias</w:t>
      </w:r>
      <w:proofErr w:type="spellEnd"/>
      <w:r w:rsidRPr="00131551">
        <w:rPr>
          <w:rFonts w:asciiTheme="minorBidi" w:eastAsia="Times New Roman" w:hAnsiTheme="minorBidi"/>
          <w:color w:val="222222"/>
        </w:rPr>
        <w:t xml:space="preserve">. </w:t>
      </w:r>
      <w:proofErr w:type="gramStart"/>
      <w:r w:rsidRPr="00131551">
        <w:rPr>
          <w:rFonts w:asciiTheme="minorBidi" w:eastAsia="Times New Roman" w:hAnsiTheme="minorBidi"/>
          <w:color w:val="222222"/>
        </w:rPr>
        <w:t xml:space="preserve">Between the kilometers 73 and 74 - turn right heading south toward </w:t>
      </w:r>
      <w:proofErr w:type="spellStart"/>
      <w:r w:rsidRPr="00131551">
        <w:rPr>
          <w:rFonts w:asciiTheme="minorBidi" w:eastAsia="Times New Roman" w:hAnsiTheme="minorBidi"/>
          <w:color w:val="222222"/>
        </w:rPr>
        <w:t>Poria</w:t>
      </w:r>
      <w:proofErr w:type="spellEnd"/>
      <w:r w:rsidRPr="00131551">
        <w:rPr>
          <w:rFonts w:asciiTheme="minorBidi" w:eastAsia="Times New Roman" w:hAnsiTheme="minorBidi"/>
          <w:color w:val="222222"/>
        </w:rPr>
        <w:t xml:space="preserve">, make a U-turn, returning to Highway 77, turn left back towards the Golani junction and immediately right&amp; then north through a narrow path, the road turns left, right and left </w:t>
      </w:r>
      <w:proofErr w:type="spellStart"/>
      <w:r w:rsidRPr="00131551">
        <w:rPr>
          <w:rFonts w:asciiTheme="minorBidi" w:eastAsia="Times New Roman" w:hAnsiTheme="minorBidi"/>
          <w:color w:val="222222"/>
        </w:rPr>
        <w:t>againpasses</w:t>
      </w:r>
      <w:proofErr w:type="spellEnd"/>
      <w:r w:rsidRPr="00131551">
        <w:rPr>
          <w:rFonts w:asciiTheme="minorBidi" w:eastAsia="Times New Roman" w:hAnsiTheme="minorBidi"/>
          <w:color w:val="222222"/>
        </w:rPr>
        <w:t xml:space="preserve"> through a group of the eucalyptus </w:t>
      </w:r>
      <w:proofErr w:type="spellStart"/>
      <w:r w:rsidRPr="00131551">
        <w:rPr>
          <w:rFonts w:asciiTheme="minorBidi" w:eastAsia="Times New Roman" w:hAnsiTheme="minorBidi"/>
          <w:color w:val="222222"/>
        </w:rPr>
        <w:t>treesand</w:t>
      </w:r>
      <w:proofErr w:type="spellEnd"/>
      <w:r w:rsidRPr="00131551">
        <w:rPr>
          <w:rFonts w:asciiTheme="minorBidi" w:eastAsia="Times New Roman" w:hAnsiTheme="minorBidi"/>
          <w:color w:val="222222"/>
        </w:rPr>
        <w:t xml:space="preserve"> ends after a kilometer and a half in the parking plaza foothills of the Horns of Hattin.</w:t>
      </w:r>
      <w:proofErr w:type="gramEnd"/>
    </w:p>
    <w:p w:rsidR="00131551" w:rsidRDefault="00131551" w:rsidP="005655BA">
      <w:pPr>
        <w:bidi w:val="0"/>
        <w:rPr>
          <w:rFonts w:asciiTheme="minorBidi" w:hAnsiTheme="minorBidi"/>
          <w:b/>
          <w:bCs/>
          <w:u w:val="single"/>
        </w:rPr>
      </w:pPr>
    </w:p>
    <w:p w:rsidR="005655BA" w:rsidRPr="00EE4266" w:rsidRDefault="005655BA" w:rsidP="00131551">
      <w:pPr>
        <w:bidi w:val="0"/>
        <w:rPr>
          <w:rFonts w:asciiTheme="minorBidi" w:hAnsiTheme="minorBidi"/>
          <w:b/>
          <w:bCs/>
          <w:u w:val="single"/>
        </w:rPr>
      </w:pPr>
      <w:r w:rsidRPr="00EE4266">
        <w:rPr>
          <w:rFonts w:asciiTheme="minorBidi" w:hAnsiTheme="minorBidi"/>
          <w:b/>
          <w:bCs/>
          <w:u w:val="single"/>
        </w:rPr>
        <w:t>Important points to note:</w:t>
      </w:r>
    </w:p>
    <w:p w:rsidR="005655BA" w:rsidRPr="00EE4266" w:rsidRDefault="005655BA" w:rsidP="005655BA">
      <w:pPr>
        <w:pStyle w:val="a3"/>
        <w:numPr>
          <w:ilvl w:val="0"/>
          <w:numId w:val="12"/>
        </w:numPr>
        <w:bidi w:val="0"/>
        <w:rPr>
          <w:rFonts w:asciiTheme="minorBidi" w:hAnsiTheme="minorBidi"/>
        </w:rPr>
      </w:pPr>
      <w:r w:rsidRPr="00EE4266">
        <w:rPr>
          <w:rFonts w:asciiTheme="minorBidi" w:hAnsiTheme="minorBidi"/>
        </w:rPr>
        <w:t>The project is non-profit. All participants are volunteers who have contributed to the event.</w:t>
      </w:r>
    </w:p>
    <w:p w:rsidR="005655BA" w:rsidRPr="00EE4266" w:rsidRDefault="005655BA" w:rsidP="005655BA">
      <w:pPr>
        <w:pStyle w:val="a3"/>
        <w:numPr>
          <w:ilvl w:val="0"/>
          <w:numId w:val="12"/>
        </w:numPr>
        <w:bidi w:val="0"/>
        <w:rPr>
          <w:rFonts w:asciiTheme="minorBidi" w:hAnsiTheme="minorBidi"/>
        </w:rPr>
      </w:pPr>
      <w:r w:rsidRPr="00EE4266">
        <w:rPr>
          <w:rFonts w:asciiTheme="minorBidi" w:hAnsiTheme="minorBidi"/>
        </w:rPr>
        <w:t xml:space="preserve">The project takes place as a private initiative of </w:t>
      </w:r>
      <w:proofErr w:type="gramStart"/>
      <w:r w:rsidRPr="00EE4266">
        <w:rPr>
          <w:rFonts w:asciiTheme="minorBidi" w:hAnsiTheme="minorBidi"/>
        </w:rPr>
        <w:t>a</w:t>
      </w:r>
      <w:proofErr w:type="gramEnd"/>
      <w:r w:rsidRPr="00EE4266">
        <w:rPr>
          <w:rFonts w:asciiTheme="minorBidi" w:hAnsiTheme="minorBidi"/>
        </w:rPr>
        <w:t xml:space="preserve"> Israeli historical reenactment group Regnum </w:t>
      </w:r>
      <w:proofErr w:type="spellStart"/>
      <w:r w:rsidRPr="00EE4266">
        <w:rPr>
          <w:rFonts w:asciiTheme="minorBidi" w:hAnsiTheme="minorBidi"/>
        </w:rPr>
        <w:t>Hierosolymitanum</w:t>
      </w:r>
      <w:proofErr w:type="spellEnd"/>
      <w:r w:rsidRPr="00EE4266">
        <w:rPr>
          <w:rFonts w:asciiTheme="minorBidi" w:hAnsiTheme="minorBidi"/>
        </w:rPr>
        <w:t xml:space="preserve"> and reenactors from other countries. The participation is in coordination with the management of the club, which includes the dress code and appropriate equipment.​</w:t>
      </w:r>
    </w:p>
    <w:p w:rsidR="005655BA" w:rsidRPr="00EE4266" w:rsidRDefault="005655BA" w:rsidP="005655BA">
      <w:pPr>
        <w:pStyle w:val="a3"/>
        <w:numPr>
          <w:ilvl w:val="0"/>
          <w:numId w:val="12"/>
        </w:numPr>
        <w:bidi w:val="0"/>
        <w:rPr>
          <w:rFonts w:asciiTheme="minorBidi" w:hAnsiTheme="minorBidi"/>
        </w:rPr>
      </w:pPr>
      <w:r w:rsidRPr="00EE4266">
        <w:rPr>
          <w:rFonts w:asciiTheme="minorBidi" w:hAnsiTheme="minorBidi"/>
        </w:rPr>
        <w:t xml:space="preserve">The battle reconstruction project as it said takes place in Horns of Hattin and is open to the public. At the same time, we are demand to preserve the authenticity of the event and its contents and therefore it is NOT a commercial festival. Direct participation in the project will be permitted only to those who register, and will require a </w:t>
      </w:r>
      <w:proofErr w:type="gramStart"/>
      <w:r w:rsidRPr="00EE4266">
        <w:rPr>
          <w:rFonts w:asciiTheme="minorBidi" w:hAnsiTheme="minorBidi"/>
        </w:rPr>
        <w:t>dress-code</w:t>
      </w:r>
      <w:proofErr w:type="gramEnd"/>
      <w:r w:rsidRPr="00EE4266">
        <w:rPr>
          <w:rFonts w:asciiTheme="minorBidi" w:hAnsiTheme="minorBidi"/>
        </w:rPr>
        <w:t xml:space="preserve"> and equipment according to a predefined standard. </w:t>
      </w:r>
      <w:proofErr w:type="spellStart"/>
      <w:r w:rsidRPr="00EE4266">
        <w:rPr>
          <w:rFonts w:asciiTheme="minorBidi" w:hAnsiTheme="minorBidi"/>
        </w:rPr>
        <w:t>However</w:t>
      </w:r>
      <w:proofErr w:type="gramStart"/>
      <w:r w:rsidRPr="00EE4266">
        <w:rPr>
          <w:rFonts w:asciiTheme="minorBidi" w:hAnsiTheme="minorBidi"/>
        </w:rPr>
        <w:t>,we</w:t>
      </w:r>
      <w:proofErr w:type="spellEnd"/>
      <w:proofErr w:type="gramEnd"/>
      <w:r w:rsidRPr="00EE4266">
        <w:rPr>
          <w:rFonts w:asciiTheme="minorBidi" w:hAnsiTheme="minorBidi"/>
        </w:rPr>
        <w:t xml:space="preserve"> - reenactors of the battle sense commitment to the community and the audience and we want to share with the public the existence and content of the event. </w:t>
      </w:r>
      <w:proofErr w:type="gramStart"/>
      <w:r w:rsidRPr="00EE4266">
        <w:rPr>
          <w:rFonts w:asciiTheme="minorBidi" w:hAnsiTheme="minorBidi"/>
        </w:rPr>
        <w:t>This enables us to make the history accessible to the public, in combination with important social messages such as an authentic and unmediated connection to the historical and cultural landscape of the Land of Israel, promoting ecotourism, sustain of historical sites and landscape in the Galilee, We will be very pleased to explain, detail and tell the story of the battle and personal story of the historical participants from 800 years ago and also the story of the reenactor fighters in our days.</w:t>
      </w:r>
      <w:proofErr w:type="gramEnd"/>
    </w:p>
    <w:p w:rsidR="005655BA" w:rsidRPr="00EE4266" w:rsidRDefault="005655BA" w:rsidP="005655BA">
      <w:pPr>
        <w:pStyle w:val="a3"/>
        <w:numPr>
          <w:ilvl w:val="0"/>
          <w:numId w:val="12"/>
        </w:numPr>
        <w:bidi w:val="0"/>
        <w:rPr>
          <w:rFonts w:asciiTheme="minorBidi" w:hAnsiTheme="minorBidi"/>
        </w:rPr>
      </w:pPr>
      <w:r w:rsidRPr="00EE4266">
        <w:rPr>
          <w:rFonts w:asciiTheme="minorBidi" w:hAnsiTheme="minorBidi"/>
        </w:rPr>
        <w:t>During the historical reconstruction, it will be possible to interview the participants by prior arrangement and only at meeting points with the media and the audience, (those marked with route).</w:t>
      </w:r>
    </w:p>
    <w:p w:rsidR="005655BA" w:rsidRPr="00EE4266" w:rsidRDefault="005655BA" w:rsidP="005655BA">
      <w:pPr>
        <w:pStyle w:val="a3"/>
        <w:numPr>
          <w:ilvl w:val="0"/>
          <w:numId w:val="12"/>
        </w:numPr>
        <w:bidi w:val="0"/>
        <w:rPr>
          <w:rFonts w:asciiTheme="minorBidi" w:hAnsiTheme="minorBidi"/>
        </w:rPr>
      </w:pPr>
      <w:r w:rsidRPr="00EE4266">
        <w:rPr>
          <w:rFonts w:asciiTheme="minorBidi" w:hAnsiTheme="minorBidi"/>
        </w:rPr>
        <w:t xml:space="preserve">To maintain the level of authenticity in the project, you must respect the personal space </w:t>
      </w:r>
      <w:proofErr w:type="gramStart"/>
      <w:r w:rsidRPr="00EE4266">
        <w:rPr>
          <w:rFonts w:asciiTheme="minorBidi" w:hAnsiTheme="minorBidi"/>
        </w:rPr>
        <w:t>of project participants and not to penetrate the event without authorization</w:t>
      </w:r>
      <w:proofErr w:type="gramEnd"/>
      <w:r w:rsidRPr="00EE4266">
        <w:rPr>
          <w:rFonts w:asciiTheme="minorBidi" w:hAnsiTheme="minorBidi"/>
        </w:rPr>
        <w:t>.</w:t>
      </w:r>
    </w:p>
    <w:p w:rsidR="005655BA" w:rsidRPr="00EE4266" w:rsidRDefault="005655BA" w:rsidP="005655BA">
      <w:pPr>
        <w:bidi w:val="0"/>
        <w:rPr>
          <w:rFonts w:asciiTheme="minorBidi" w:hAnsiTheme="minorBidi"/>
        </w:rPr>
      </w:pPr>
      <w:r w:rsidRPr="00EE4266">
        <w:rPr>
          <w:rFonts w:asciiTheme="minorBidi" w:hAnsiTheme="minorBidi"/>
        </w:rPr>
        <w:t xml:space="preserve">Filming </w:t>
      </w:r>
      <w:proofErr w:type="gramStart"/>
      <w:r w:rsidRPr="00EE4266">
        <w:rPr>
          <w:rFonts w:asciiTheme="minorBidi" w:hAnsiTheme="minorBidi"/>
        </w:rPr>
        <w:t>is allowed</w:t>
      </w:r>
      <w:proofErr w:type="gramEnd"/>
      <w:r w:rsidRPr="00EE4266">
        <w:rPr>
          <w:rFonts w:asciiTheme="minorBidi" w:hAnsiTheme="minorBidi"/>
        </w:rPr>
        <w:t xml:space="preserve"> anywhere, but only outside the compound. Care </w:t>
      </w:r>
      <w:proofErr w:type="gramStart"/>
      <w:r w:rsidRPr="00EE4266">
        <w:rPr>
          <w:rFonts w:asciiTheme="minorBidi" w:hAnsiTheme="minorBidi"/>
        </w:rPr>
        <w:t>should be taken</w:t>
      </w:r>
      <w:proofErr w:type="gramEnd"/>
      <w:r w:rsidRPr="00EE4266">
        <w:rPr>
          <w:rFonts w:asciiTheme="minorBidi" w:hAnsiTheme="minorBidi"/>
        </w:rPr>
        <w:t xml:space="preserve"> not to penetrate the camp or the journey without authorization.</w:t>
      </w:r>
    </w:p>
    <w:p w:rsidR="005655BA" w:rsidRPr="00EE4266" w:rsidRDefault="005655BA" w:rsidP="005655BA">
      <w:pPr>
        <w:bidi w:val="0"/>
        <w:rPr>
          <w:rFonts w:asciiTheme="minorBidi" w:hAnsiTheme="minorBidi"/>
        </w:rPr>
      </w:pPr>
      <w:r w:rsidRPr="00EE4266">
        <w:rPr>
          <w:rFonts w:asciiTheme="minorBidi" w:hAnsiTheme="minorBidi"/>
        </w:rPr>
        <w:t> </w:t>
      </w:r>
    </w:p>
    <w:p w:rsidR="005655BA" w:rsidRPr="00EE4266" w:rsidRDefault="005655BA" w:rsidP="005655BA">
      <w:pPr>
        <w:bidi w:val="0"/>
        <w:rPr>
          <w:rFonts w:asciiTheme="minorBidi" w:hAnsiTheme="minorBidi"/>
        </w:rPr>
      </w:pPr>
      <w:r w:rsidRPr="00EE4266">
        <w:rPr>
          <w:rFonts w:asciiTheme="minorBidi" w:hAnsiTheme="minorBidi"/>
        </w:rPr>
        <w:t>The project is a dynamic historical reenactment. You can follow the route of the march by map and locate the participants at various points during the three-day journey, at the stations and in the lodging camps.</w:t>
      </w:r>
    </w:p>
    <w:p w:rsidR="005655BA" w:rsidRPr="00EE4266" w:rsidRDefault="005655BA" w:rsidP="002C044A">
      <w:pPr>
        <w:bidi w:val="0"/>
        <w:rPr>
          <w:rFonts w:asciiTheme="minorBidi" w:hAnsiTheme="minorBidi"/>
        </w:rPr>
      </w:pPr>
      <w:r w:rsidRPr="00EE4266">
        <w:rPr>
          <w:rFonts w:asciiTheme="minorBidi" w:hAnsiTheme="minorBidi"/>
        </w:rPr>
        <w:t>The event is not insured and your safety is in your hands.</w:t>
      </w:r>
      <w:r w:rsidR="002C044A">
        <w:rPr>
          <w:rFonts w:asciiTheme="minorBidi" w:hAnsiTheme="minorBidi"/>
        </w:rPr>
        <w:t xml:space="preserve"> </w:t>
      </w:r>
      <w:r w:rsidRPr="00EE4266">
        <w:rPr>
          <w:rFonts w:asciiTheme="minorBidi" w:hAnsiTheme="minorBidi"/>
        </w:rPr>
        <w:t>Be sure to bring your headgear</w:t>
      </w:r>
      <w:r w:rsidR="002C044A">
        <w:rPr>
          <w:rFonts w:asciiTheme="minorBidi" w:hAnsiTheme="minorBidi"/>
        </w:rPr>
        <w:t xml:space="preserve"> and water, </w:t>
      </w:r>
      <w:r w:rsidRPr="00EE4266">
        <w:rPr>
          <w:rFonts w:asciiTheme="minorBidi" w:hAnsiTheme="minorBidi"/>
        </w:rPr>
        <w:t>and listen to the instructions of the organizers!</w:t>
      </w:r>
    </w:p>
    <w:p w:rsidR="00440FD3" w:rsidRPr="006260C6" w:rsidRDefault="00440FD3" w:rsidP="00440FD3">
      <w:pPr>
        <w:pStyle w:val="a4"/>
        <w:bidi w:val="0"/>
        <w:jc w:val="both"/>
        <w:rPr>
          <w:rFonts w:asciiTheme="minorBidi" w:hAnsiTheme="minorBidi"/>
          <w:b/>
          <w:bCs/>
        </w:rPr>
      </w:pPr>
      <w:r w:rsidRPr="006260C6">
        <w:rPr>
          <w:rFonts w:asciiTheme="minorBidi" w:hAnsiTheme="minorBidi"/>
          <w:b/>
          <w:bCs/>
        </w:rPr>
        <w:lastRenderedPageBreak/>
        <w:t>For more information:</w:t>
      </w:r>
    </w:p>
    <w:p w:rsidR="00440FD3" w:rsidRPr="00604760" w:rsidRDefault="00440FD3" w:rsidP="00440FD3">
      <w:pPr>
        <w:pStyle w:val="a4"/>
        <w:bidi w:val="0"/>
        <w:jc w:val="both"/>
        <w:rPr>
          <w:rFonts w:asciiTheme="minorBidi" w:hAnsiTheme="minorBidi"/>
        </w:rPr>
      </w:pPr>
    </w:p>
    <w:p w:rsidR="00440FD3" w:rsidRDefault="00440FD3" w:rsidP="00440FD3">
      <w:pPr>
        <w:pStyle w:val="a4"/>
        <w:bidi w:val="0"/>
        <w:jc w:val="both"/>
        <w:rPr>
          <w:rFonts w:asciiTheme="minorBidi" w:hAnsiTheme="minorBidi"/>
        </w:rPr>
      </w:pPr>
      <w:r>
        <w:rPr>
          <w:rFonts w:asciiTheme="minorBidi" w:hAnsiTheme="minorBidi"/>
        </w:rPr>
        <w:t>Visit the</w:t>
      </w:r>
      <w:r w:rsidRPr="00604760">
        <w:rPr>
          <w:rFonts w:asciiTheme="minorBidi" w:hAnsiTheme="minorBidi"/>
        </w:rPr>
        <w:t xml:space="preserve"> web site at </w:t>
      </w:r>
      <w:hyperlink r:id="rId6" w:history="1">
        <w:r w:rsidRPr="006260C6">
          <w:rPr>
            <w:rStyle w:val="Hyperlink"/>
            <w:rFonts w:asciiTheme="minorBidi" w:hAnsiTheme="minorBidi"/>
            <w:b/>
            <w:bCs/>
          </w:rPr>
          <w:t>http://www.horns-hattin.com/</w:t>
        </w:r>
      </w:hyperlink>
    </w:p>
    <w:p w:rsidR="00440FD3" w:rsidRDefault="00440FD3" w:rsidP="00440FD3">
      <w:pPr>
        <w:pStyle w:val="a4"/>
        <w:bidi w:val="0"/>
        <w:jc w:val="both"/>
        <w:rPr>
          <w:rFonts w:asciiTheme="minorBidi" w:hAnsiTheme="minorBidi"/>
        </w:rPr>
      </w:pPr>
    </w:p>
    <w:p w:rsidR="00440FD3" w:rsidRDefault="00440FD3" w:rsidP="00440FD3">
      <w:pPr>
        <w:pStyle w:val="a4"/>
        <w:bidi w:val="0"/>
        <w:jc w:val="both"/>
        <w:rPr>
          <w:rFonts w:asciiTheme="minorBidi" w:hAnsiTheme="minorBidi"/>
          <w:b/>
          <w:bCs/>
        </w:rPr>
      </w:pPr>
      <w:r>
        <w:rPr>
          <w:rFonts w:asciiTheme="minorBidi" w:hAnsiTheme="minorBidi"/>
          <w:b/>
          <w:bCs/>
        </w:rPr>
        <w:t>Aviva Shwartz Public Relations</w:t>
      </w:r>
      <w:r w:rsidRPr="006260C6">
        <w:rPr>
          <w:rFonts w:asciiTheme="minorBidi" w:hAnsiTheme="minorBidi"/>
        </w:rPr>
        <w:t>: +972-52-3244769</w:t>
      </w:r>
      <w:r>
        <w:rPr>
          <w:rFonts w:asciiTheme="minorBidi" w:hAnsiTheme="minorBidi"/>
        </w:rPr>
        <w:t>,</w:t>
      </w:r>
      <w:r w:rsidRPr="006260C6">
        <w:rPr>
          <w:rFonts w:asciiTheme="minorBidi" w:hAnsiTheme="minorBidi"/>
        </w:rPr>
        <w:t xml:space="preserve"> </w:t>
      </w:r>
      <w:hyperlink r:id="rId7" w:history="1">
        <w:r w:rsidRPr="006260C6">
          <w:rPr>
            <w:rStyle w:val="Hyperlink"/>
            <w:rFonts w:asciiTheme="minorBidi" w:hAnsiTheme="minorBidi"/>
          </w:rPr>
          <w:t>aviva@avivapr.co.il</w:t>
        </w:r>
      </w:hyperlink>
      <w:r>
        <w:rPr>
          <w:rFonts w:asciiTheme="minorBidi" w:hAnsiTheme="minorBidi"/>
          <w:b/>
          <w:bCs/>
        </w:rPr>
        <w:t xml:space="preserve"> </w:t>
      </w:r>
    </w:p>
    <w:p w:rsidR="00440FD3" w:rsidRDefault="00440FD3" w:rsidP="004605B2">
      <w:pPr>
        <w:bidi w:val="0"/>
        <w:spacing w:after="0" w:line="240" w:lineRule="auto"/>
        <w:rPr>
          <w:rFonts w:asciiTheme="minorBidi" w:eastAsia="Times New Roman" w:hAnsiTheme="minorBidi"/>
          <w:color w:val="222222"/>
        </w:rPr>
      </w:pPr>
    </w:p>
    <w:p w:rsidR="004605B2" w:rsidRPr="00FD5EDD" w:rsidRDefault="004605B2" w:rsidP="00440FD3">
      <w:pPr>
        <w:bidi w:val="0"/>
        <w:spacing w:after="0" w:line="240" w:lineRule="auto"/>
        <w:rPr>
          <w:rFonts w:asciiTheme="minorBidi" w:eastAsia="Times New Roman" w:hAnsiTheme="minorBidi"/>
          <w:color w:val="222222"/>
        </w:rPr>
      </w:pPr>
      <w:r w:rsidRPr="00440FD3">
        <w:rPr>
          <w:rFonts w:asciiTheme="minorBidi" w:eastAsia="Times New Roman" w:hAnsiTheme="minorBidi"/>
          <w:b/>
          <w:bCs/>
          <w:color w:val="222222"/>
        </w:rPr>
        <w:t xml:space="preserve">Ana </w:t>
      </w:r>
      <w:proofErr w:type="spellStart"/>
      <w:r w:rsidRPr="00440FD3">
        <w:rPr>
          <w:rFonts w:asciiTheme="minorBidi" w:eastAsia="Times New Roman" w:hAnsiTheme="minorBidi"/>
          <w:b/>
          <w:bCs/>
          <w:color w:val="222222"/>
        </w:rPr>
        <w:t>Shtern</w:t>
      </w:r>
      <w:proofErr w:type="spellEnd"/>
      <w:r w:rsidRPr="00FD5EDD">
        <w:rPr>
          <w:rFonts w:asciiTheme="minorBidi" w:eastAsia="Times New Roman" w:hAnsiTheme="minorBidi"/>
          <w:color w:val="222222"/>
        </w:rPr>
        <w:t xml:space="preserve"> – Information during the event: 0544704687 </w:t>
      </w:r>
    </w:p>
    <w:p w:rsidR="004605B2" w:rsidRPr="00EE4266" w:rsidRDefault="004605B2" w:rsidP="004605B2">
      <w:pPr>
        <w:bidi w:val="0"/>
        <w:rPr>
          <w:rFonts w:asciiTheme="minorBidi" w:hAnsiTheme="minorBidi"/>
        </w:rPr>
      </w:pPr>
    </w:p>
    <w:sectPr w:rsidR="004605B2" w:rsidRPr="00EE4266" w:rsidSect="00FC1A7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71370"/>
    <w:multiLevelType w:val="multilevel"/>
    <w:tmpl w:val="DBE47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7D1FAB"/>
    <w:multiLevelType w:val="multilevel"/>
    <w:tmpl w:val="3184D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0B63A3"/>
    <w:multiLevelType w:val="multilevel"/>
    <w:tmpl w:val="41BE9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E832645"/>
    <w:multiLevelType w:val="multilevel"/>
    <w:tmpl w:val="AF968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2470B20"/>
    <w:multiLevelType w:val="multilevel"/>
    <w:tmpl w:val="E4342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5194072"/>
    <w:multiLevelType w:val="multilevel"/>
    <w:tmpl w:val="3D5C6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8CA22B8"/>
    <w:multiLevelType w:val="hybridMultilevel"/>
    <w:tmpl w:val="61A21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0704AB"/>
    <w:multiLevelType w:val="hybridMultilevel"/>
    <w:tmpl w:val="989C3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8B3875"/>
    <w:multiLevelType w:val="multilevel"/>
    <w:tmpl w:val="1D128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12E71D4"/>
    <w:multiLevelType w:val="multilevel"/>
    <w:tmpl w:val="2AA8E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1C877C1"/>
    <w:multiLevelType w:val="multilevel"/>
    <w:tmpl w:val="DE3AF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E947ECF"/>
    <w:multiLevelType w:val="multilevel"/>
    <w:tmpl w:val="5C4E8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7861C77"/>
    <w:multiLevelType w:val="multilevel"/>
    <w:tmpl w:val="95486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0"/>
  </w:num>
  <w:num w:numId="3">
    <w:abstractNumId w:val="3"/>
  </w:num>
  <w:num w:numId="4">
    <w:abstractNumId w:val="4"/>
  </w:num>
  <w:num w:numId="5">
    <w:abstractNumId w:val="9"/>
  </w:num>
  <w:num w:numId="6">
    <w:abstractNumId w:val="1"/>
  </w:num>
  <w:num w:numId="7">
    <w:abstractNumId w:val="8"/>
  </w:num>
  <w:num w:numId="8">
    <w:abstractNumId w:val="5"/>
  </w:num>
  <w:num w:numId="9">
    <w:abstractNumId w:val="11"/>
  </w:num>
  <w:num w:numId="10">
    <w:abstractNumId w:val="2"/>
  </w:num>
  <w:num w:numId="11">
    <w:abstractNumId w:val="10"/>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040"/>
    <w:rsid w:val="00016077"/>
    <w:rsid w:val="00131551"/>
    <w:rsid w:val="002A20A3"/>
    <w:rsid w:val="002C044A"/>
    <w:rsid w:val="003C3672"/>
    <w:rsid w:val="00440FD3"/>
    <w:rsid w:val="004605B2"/>
    <w:rsid w:val="005655BA"/>
    <w:rsid w:val="005918F2"/>
    <w:rsid w:val="0066145E"/>
    <w:rsid w:val="008152E3"/>
    <w:rsid w:val="008370D2"/>
    <w:rsid w:val="008C5EBE"/>
    <w:rsid w:val="008F1040"/>
    <w:rsid w:val="00A61024"/>
    <w:rsid w:val="00AE6763"/>
    <w:rsid w:val="00C83D6F"/>
    <w:rsid w:val="00EE4266"/>
    <w:rsid w:val="00FC1A75"/>
    <w:rsid w:val="00FF505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695996-576E-46FE-991F-FD63A7185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6">
    <w:name w:val="heading 6"/>
    <w:basedOn w:val="a"/>
    <w:link w:val="60"/>
    <w:uiPriority w:val="9"/>
    <w:qFormat/>
    <w:rsid w:val="0066145E"/>
    <w:pPr>
      <w:bidi w:val="0"/>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7">
    <w:name w:val="font_7"/>
    <w:basedOn w:val="a"/>
    <w:rsid w:val="00C83D6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60">
    <w:name w:val="כותרת 6 תו"/>
    <w:basedOn w:val="a0"/>
    <w:link w:val="6"/>
    <w:uiPriority w:val="9"/>
    <w:rsid w:val="0066145E"/>
    <w:rPr>
      <w:rFonts w:ascii="Times New Roman" w:eastAsia="Times New Roman" w:hAnsi="Times New Roman" w:cs="Times New Roman"/>
      <w:b/>
      <w:bCs/>
      <w:sz w:val="15"/>
      <w:szCs w:val="15"/>
    </w:rPr>
  </w:style>
  <w:style w:type="character" w:customStyle="1" w:styleId="wixguard">
    <w:name w:val="wixguard"/>
    <w:basedOn w:val="a0"/>
    <w:rsid w:val="0066145E"/>
  </w:style>
  <w:style w:type="character" w:customStyle="1" w:styleId="apple-converted-space">
    <w:name w:val="apple-converted-space"/>
    <w:basedOn w:val="a0"/>
    <w:rsid w:val="008370D2"/>
  </w:style>
  <w:style w:type="paragraph" w:customStyle="1" w:styleId="font8">
    <w:name w:val="font_8"/>
    <w:basedOn w:val="a"/>
    <w:rsid w:val="002A20A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or2">
    <w:name w:val="color_2"/>
    <w:basedOn w:val="a0"/>
    <w:rsid w:val="002A20A3"/>
  </w:style>
  <w:style w:type="paragraph" w:styleId="a3">
    <w:name w:val="List Paragraph"/>
    <w:basedOn w:val="a"/>
    <w:uiPriority w:val="34"/>
    <w:qFormat/>
    <w:rsid w:val="005655BA"/>
    <w:pPr>
      <w:ind w:left="720"/>
      <w:contextualSpacing/>
    </w:pPr>
  </w:style>
  <w:style w:type="character" w:styleId="Hyperlink">
    <w:name w:val="Hyperlink"/>
    <w:basedOn w:val="a0"/>
    <w:uiPriority w:val="99"/>
    <w:unhideWhenUsed/>
    <w:rsid w:val="00440FD3"/>
    <w:rPr>
      <w:color w:val="0000FF"/>
      <w:u w:val="single"/>
    </w:rPr>
  </w:style>
  <w:style w:type="paragraph" w:styleId="a4">
    <w:name w:val="No Spacing"/>
    <w:uiPriority w:val="1"/>
    <w:qFormat/>
    <w:rsid w:val="00440FD3"/>
    <w:pPr>
      <w:bidi/>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0919115">
      <w:bodyDiv w:val="1"/>
      <w:marLeft w:val="0"/>
      <w:marRight w:val="0"/>
      <w:marTop w:val="0"/>
      <w:marBottom w:val="0"/>
      <w:divBdr>
        <w:top w:val="none" w:sz="0" w:space="0" w:color="auto"/>
        <w:left w:val="none" w:sz="0" w:space="0" w:color="auto"/>
        <w:bottom w:val="none" w:sz="0" w:space="0" w:color="auto"/>
        <w:right w:val="none" w:sz="0" w:space="0" w:color="auto"/>
      </w:divBdr>
    </w:div>
    <w:div w:id="1308588516">
      <w:bodyDiv w:val="1"/>
      <w:marLeft w:val="0"/>
      <w:marRight w:val="0"/>
      <w:marTop w:val="0"/>
      <w:marBottom w:val="0"/>
      <w:divBdr>
        <w:top w:val="none" w:sz="0" w:space="0" w:color="auto"/>
        <w:left w:val="none" w:sz="0" w:space="0" w:color="auto"/>
        <w:bottom w:val="none" w:sz="0" w:space="0" w:color="auto"/>
        <w:right w:val="none" w:sz="0" w:space="0" w:color="auto"/>
      </w:divBdr>
    </w:div>
    <w:div w:id="1497380595">
      <w:bodyDiv w:val="1"/>
      <w:marLeft w:val="0"/>
      <w:marRight w:val="0"/>
      <w:marTop w:val="0"/>
      <w:marBottom w:val="0"/>
      <w:divBdr>
        <w:top w:val="none" w:sz="0" w:space="0" w:color="auto"/>
        <w:left w:val="none" w:sz="0" w:space="0" w:color="auto"/>
        <w:bottom w:val="none" w:sz="0" w:space="0" w:color="auto"/>
        <w:right w:val="none" w:sz="0" w:space="0" w:color="auto"/>
      </w:divBdr>
    </w:div>
    <w:div w:id="1707175008">
      <w:bodyDiv w:val="1"/>
      <w:marLeft w:val="0"/>
      <w:marRight w:val="0"/>
      <w:marTop w:val="0"/>
      <w:marBottom w:val="0"/>
      <w:divBdr>
        <w:top w:val="none" w:sz="0" w:space="0" w:color="auto"/>
        <w:left w:val="none" w:sz="0" w:space="0" w:color="auto"/>
        <w:bottom w:val="none" w:sz="0" w:space="0" w:color="auto"/>
        <w:right w:val="none" w:sz="0" w:space="0" w:color="auto"/>
      </w:divBdr>
      <w:divsChild>
        <w:div w:id="1481531249">
          <w:marLeft w:val="0"/>
          <w:marRight w:val="0"/>
          <w:marTop w:val="0"/>
          <w:marBottom w:val="0"/>
          <w:divBdr>
            <w:top w:val="none" w:sz="0" w:space="0" w:color="auto"/>
            <w:left w:val="none" w:sz="0" w:space="0" w:color="auto"/>
            <w:bottom w:val="none" w:sz="0" w:space="0" w:color="auto"/>
            <w:right w:val="none" w:sz="0" w:space="0" w:color="auto"/>
          </w:divBdr>
        </w:div>
        <w:div w:id="560559316">
          <w:marLeft w:val="0"/>
          <w:marRight w:val="0"/>
          <w:marTop w:val="0"/>
          <w:marBottom w:val="0"/>
          <w:divBdr>
            <w:top w:val="none" w:sz="0" w:space="0" w:color="auto"/>
            <w:left w:val="none" w:sz="0" w:space="0" w:color="auto"/>
            <w:bottom w:val="none" w:sz="0" w:space="0" w:color="auto"/>
            <w:right w:val="none" w:sz="0" w:space="0" w:color="auto"/>
          </w:divBdr>
        </w:div>
        <w:div w:id="435057662">
          <w:marLeft w:val="0"/>
          <w:marRight w:val="0"/>
          <w:marTop w:val="0"/>
          <w:marBottom w:val="0"/>
          <w:divBdr>
            <w:top w:val="none" w:sz="0" w:space="0" w:color="auto"/>
            <w:left w:val="none" w:sz="0" w:space="0" w:color="auto"/>
            <w:bottom w:val="none" w:sz="0" w:space="0" w:color="auto"/>
            <w:right w:val="none" w:sz="0" w:space="0" w:color="auto"/>
          </w:divBdr>
        </w:div>
        <w:div w:id="218632272">
          <w:marLeft w:val="0"/>
          <w:marRight w:val="0"/>
          <w:marTop w:val="0"/>
          <w:marBottom w:val="0"/>
          <w:divBdr>
            <w:top w:val="none" w:sz="0" w:space="0" w:color="auto"/>
            <w:left w:val="none" w:sz="0" w:space="0" w:color="auto"/>
            <w:bottom w:val="none" w:sz="0" w:space="0" w:color="auto"/>
            <w:right w:val="none" w:sz="0" w:space="0" w:color="auto"/>
          </w:divBdr>
        </w:div>
        <w:div w:id="1545603104">
          <w:marLeft w:val="0"/>
          <w:marRight w:val="0"/>
          <w:marTop w:val="0"/>
          <w:marBottom w:val="0"/>
          <w:divBdr>
            <w:top w:val="none" w:sz="0" w:space="0" w:color="auto"/>
            <w:left w:val="none" w:sz="0" w:space="0" w:color="auto"/>
            <w:bottom w:val="none" w:sz="0" w:space="0" w:color="auto"/>
            <w:right w:val="none" w:sz="0" w:space="0" w:color="auto"/>
          </w:divBdr>
        </w:div>
        <w:div w:id="12637993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viva@avivapr.co.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orns-hattin.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947</Words>
  <Characters>4738</Characters>
  <Application>Microsoft Office Word</Application>
  <DocSecurity>0</DocSecurity>
  <Lines>39</Lines>
  <Paragraphs>11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Aviva Shwartz</dc:creator>
  <cp:keywords/>
  <dc:description/>
  <cp:lastModifiedBy>Aviva Shwartz</cp:lastModifiedBy>
  <cp:revision>6</cp:revision>
  <dcterms:created xsi:type="dcterms:W3CDTF">2019-06-13T12:30:00Z</dcterms:created>
  <dcterms:modified xsi:type="dcterms:W3CDTF">2019-06-17T17:58:00Z</dcterms:modified>
</cp:coreProperties>
</file>